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23FDA" w14:textId="77777777" w:rsidR="00BA0461" w:rsidRPr="00FE4FD5" w:rsidRDefault="00076D9E" w:rsidP="00FE4F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7740"/>
        </w:tabs>
        <w:ind w:left="7740"/>
        <w:rPr>
          <w:rFonts w:ascii="Times New Roman" w:hAnsi="Times New Roman"/>
          <w:sz w:val="24"/>
          <w:szCs w:val="24"/>
        </w:rPr>
      </w:pPr>
      <w:r w:rsidRPr="00FE4FD5">
        <w:rPr>
          <w:rFonts w:ascii="Times New Roman" w:hAnsi="Times New Roman"/>
          <w:sz w:val="24"/>
          <w:szCs w:val="24"/>
        </w:rPr>
        <w:t>SSIC</w:t>
      </w:r>
    </w:p>
    <w:p w14:paraId="108873A7" w14:textId="77777777" w:rsidR="00076D9E" w:rsidRPr="00FE4FD5" w:rsidRDefault="00A93E45" w:rsidP="00FE4F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7740"/>
          <w:tab w:val="left" w:pos="7920"/>
        </w:tabs>
        <w:ind w:left="77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date</w:t>
      </w:r>
      <w:proofErr w:type="gramEnd"/>
    </w:p>
    <w:p w14:paraId="5DC97EE5" w14:textId="77777777" w:rsidR="00076D9E" w:rsidRPr="00FE4FD5" w:rsidRDefault="00076D9E" w:rsidP="00FE4F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color w:val="FF0000"/>
          <w:sz w:val="24"/>
          <w:szCs w:val="24"/>
        </w:rPr>
      </w:pPr>
    </w:p>
    <w:p w14:paraId="1615FDFF" w14:textId="77777777" w:rsidR="00076D9E" w:rsidRPr="00FE4FD5" w:rsidRDefault="00FE4FD5" w:rsidP="005725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From:</w:t>
      </w:r>
      <w:r>
        <w:rPr>
          <w:rFonts w:ascii="Times New Roman" w:hAnsi="Times New Roman"/>
          <w:sz w:val="24"/>
          <w:szCs w:val="24"/>
        </w:rPr>
        <w:tab/>
      </w:r>
      <w:r w:rsidR="00A93E45">
        <w:rPr>
          <w:rFonts w:ascii="Times New Roman" w:hAnsi="Times New Roman"/>
          <w:sz w:val="24"/>
          <w:szCs w:val="24"/>
        </w:rPr>
        <w:t>Commanding Officer</w:t>
      </w:r>
      <w:r w:rsidR="00076D9E" w:rsidRPr="00FE4FD5">
        <w:rPr>
          <w:rFonts w:ascii="Times New Roman" w:hAnsi="Times New Roman"/>
          <w:sz w:val="24"/>
          <w:szCs w:val="24"/>
        </w:rPr>
        <w:t xml:space="preserve">, </w:t>
      </w:r>
      <w:r w:rsidR="00A93E45">
        <w:rPr>
          <w:rFonts w:ascii="Times New Roman" w:hAnsi="Times New Roman"/>
          <w:sz w:val="24"/>
          <w:szCs w:val="24"/>
        </w:rPr>
        <w:t>Command Name</w:t>
      </w:r>
    </w:p>
    <w:p w14:paraId="64BDDB34" w14:textId="3FAB630B" w:rsidR="00076D9E" w:rsidRPr="00FE4FD5" w:rsidRDefault="00FE4FD5" w:rsidP="005725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3E45" w:rsidRPr="00A93E45">
        <w:rPr>
          <w:rFonts w:ascii="Times New Roman" w:hAnsi="Times New Roman"/>
          <w:color w:val="000000"/>
          <w:sz w:val="24"/>
          <w:szCs w:val="24"/>
        </w:rPr>
        <w:t>Commander, Nav</w:t>
      </w:r>
      <w:r w:rsidR="00A93E45">
        <w:rPr>
          <w:rFonts w:ascii="Times New Roman" w:hAnsi="Times New Roman"/>
          <w:color w:val="000000"/>
          <w:sz w:val="24"/>
          <w:szCs w:val="24"/>
        </w:rPr>
        <w:t>al Safety C</w:t>
      </w:r>
      <w:r w:rsidR="005F1DC9">
        <w:rPr>
          <w:rFonts w:ascii="Times New Roman" w:hAnsi="Times New Roman"/>
          <w:color w:val="000000"/>
          <w:sz w:val="24"/>
          <w:szCs w:val="24"/>
        </w:rPr>
        <w:t>ommand</w:t>
      </w:r>
      <w:r w:rsidR="00A93E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A93E45">
        <w:rPr>
          <w:rFonts w:ascii="Times New Roman" w:hAnsi="Times New Roman"/>
          <w:color w:val="000000"/>
          <w:sz w:val="24"/>
          <w:szCs w:val="24"/>
        </w:rPr>
        <w:t>375</w:t>
      </w:r>
      <w:proofErr w:type="gramEnd"/>
      <w:r w:rsidR="00A93E45">
        <w:rPr>
          <w:rFonts w:ascii="Times New Roman" w:hAnsi="Times New Roman"/>
          <w:color w:val="000000"/>
          <w:sz w:val="24"/>
          <w:szCs w:val="24"/>
        </w:rPr>
        <w:t xml:space="preserve"> A Street, </w:t>
      </w:r>
      <w:r w:rsidR="00A93E45" w:rsidRPr="00A93E45">
        <w:rPr>
          <w:rFonts w:ascii="Times New Roman" w:hAnsi="Times New Roman"/>
          <w:color w:val="000000"/>
          <w:sz w:val="24"/>
          <w:szCs w:val="24"/>
        </w:rPr>
        <w:t>Norfolk, VA 23511</w:t>
      </w:r>
    </w:p>
    <w:p w14:paraId="628F433D" w14:textId="77777777" w:rsidR="005236C6" w:rsidRPr="00FE4FD5" w:rsidRDefault="005236C6" w:rsidP="005725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color w:val="FF0000"/>
          <w:sz w:val="24"/>
          <w:szCs w:val="24"/>
        </w:rPr>
      </w:pPr>
    </w:p>
    <w:p w14:paraId="2D1363D6" w14:textId="142934C3" w:rsidR="005236C6" w:rsidRDefault="00FE4FD5" w:rsidP="00A93E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Subj:</w:t>
      </w:r>
      <w:r>
        <w:rPr>
          <w:rFonts w:ascii="Times New Roman" w:hAnsi="Times New Roman"/>
          <w:sz w:val="24"/>
          <w:szCs w:val="24"/>
        </w:rPr>
        <w:tab/>
      </w:r>
      <w:r w:rsidR="00A93E45" w:rsidRPr="00A93E45">
        <w:rPr>
          <w:rFonts w:ascii="Times New Roman" w:hAnsi="Times New Roman"/>
          <w:sz w:val="24"/>
          <w:szCs w:val="24"/>
        </w:rPr>
        <w:t xml:space="preserve">APPOINTMENT OF (persons full name, rank/grade) AS </w:t>
      </w:r>
      <w:proofErr w:type="gramStart"/>
      <w:r w:rsidR="000B082D">
        <w:rPr>
          <w:rFonts w:ascii="Times New Roman" w:hAnsi="Times New Roman"/>
          <w:sz w:val="24"/>
          <w:szCs w:val="24"/>
        </w:rPr>
        <w:t>A</w:t>
      </w:r>
      <w:proofErr w:type="gramEnd"/>
      <w:r w:rsidR="000B082D">
        <w:rPr>
          <w:rFonts w:ascii="Times New Roman" w:hAnsi="Times New Roman"/>
          <w:sz w:val="24"/>
          <w:szCs w:val="24"/>
        </w:rPr>
        <w:t xml:space="preserve"> </w:t>
      </w:r>
      <w:r w:rsidR="00A93E45" w:rsidRPr="00A93E45">
        <w:rPr>
          <w:rFonts w:ascii="Times New Roman" w:hAnsi="Times New Roman"/>
          <w:sz w:val="24"/>
          <w:szCs w:val="24"/>
        </w:rPr>
        <w:t>RISK MANAGEMENT INFORMATION (RMI) SYSTEM USER ADMINISTRATOR</w:t>
      </w:r>
    </w:p>
    <w:p w14:paraId="5BE9D910" w14:textId="77777777" w:rsidR="00A93E45" w:rsidRPr="00FE4FD5" w:rsidRDefault="00A93E45" w:rsidP="00A93E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color w:val="FF0000"/>
          <w:sz w:val="24"/>
          <w:szCs w:val="24"/>
        </w:rPr>
      </w:pPr>
    </w:p>
    <w:p w14:paraId="3539303A" w14:textId="77777777" w:rsidR="00A93E45" w:rsidRPr="00A93E45" w:rsidRDefault="00D2193A" w:rsidP="00A93E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  <w:r w:rsidRPr="00FE4FD5">
        <w:rPr>
          <w:rFonts w:ascii="Times New Roman" w:hAnsi="Times New Roman"/>
          <w:sz w:val="24"/>
          <w:szCs w:val="24"/>
        </w:rPr>
        <w:t>Re</w:t>
      </w:r>
      <w:r w:rsidR="00FE4FD5">
        <w:rPr>
          <w:rFonts w:ascii="Times New Roman" w:hAnsi="Times New Roman"/>
          <w:sz w:val="24"/>
          <w:szCs w:val="24"/>
        </w:rPr>
        <w:t>f:</w:t>
      </w:r>
      <w:r w:rsidR="00FE4FD5">
        <w:rPr>
          <w:rFonts w:ascii="Times New Roman" w:hAnsi="Times New Roman"/>
          <w:sz w:val="24"/>
          <w:szCs w:val="24"/>
        </w:rPr>
        <w:tab/>
        <w:t>(a)</w:t>
      </w:r>
      <w:r w:rsidR="00FE4FD5">
        <w:rPr>
          <w:rFonts w:ascii="Times New Roman" w:hAnsi="Times New Roman"/>
          <w:sz w:val="24"/>
          <w:szCs w:val="24"/>
        </w:rPr>
        <w:tab/>
      </w:r>
      <w:r w:rsidR="00A93E45" w:rsidRPr="00A93E45">
        <w:rPr>
          <w:rFonts w:ascii="Times New Roman" w:hAnsi="Times New Roman"/>
          <w:sz w:val="24"/>
          <w:szCs w:val="24"/>
        </w:rPr>
        <w:t>ALSAFE 17/20</w:t>
      </w:r>
    </w:p>
    <w:p w14:paraId="6DFBECBF" w14:textId="6C8CBAB4" w:rsidR="00A93E45" w:rsidRPr="00A93E45" w:rsidRDefault="00A93E45" w:rsidP="00A93E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  <w:r w:rsidRPr="00A93E45">
        <w:rPr>
          <w:rFonts w:ascii="Times New Roman" w:hAnsi="Times New Roman"/>
          <w:sz w:val="24"/>
          <w:szCs w:val="24"/>
        </w:rPr>
        <w:tab/>
      </w:r>
      <w:r w:rsidRPr="00A93E45">
        <w:rPr>
          <w:rFonts w:ascii="Times New Roman" w:hAnsi="Times New Roman"/>
          <w:sz w:val="24"/>
          <w:szCs w:val="24"/>
        </w:rPr>
        <w:tab/>
        <w:t xml:space="preserve">(b) ALSAFE </w:t>
      </w:r>
      <w:r w:rsidR="0092125D">
        <w:rPr>
          <w:rFonts w:ascii="Times New Roman" w:hAnsi="Times New Roman"/>
          <w:sz w:val="24"/>
          <w:szCs w:val="24"/>
        </w:rPr>
        <w:t>21</w:t>
      </w:r>
      <w:r w:rsidR="00C12AA5">
        <w:rPr>
          <w:rFonts w:ascii="Times New Roman" w:hAnsi="Times New Roman"/>
          <w:sz w:val="24"/>
          <w:szCs w:val="24"/>
        </w:rPr>
        <w:t>/20</w:t>
      </w:r>
    </w:p>
    <w:p w14:paraId="74B646C2" w14:textId="77777777" w:rsidR="00A93E45" w:rsidRPr="00A93E45" w:rsidRDefault="00A93E45" w:rsidP="00A93E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  <w:r w:rsidRPr="00A93E45">
        <w:rPr>
          <w:rFonts w:ascii="Times New Roman" w:hAnsi="Times New Roman"/>
          <w:sz w:val="24"/>
          <w:szCs w:val="24"/>
        </w:rPr>
        <w:tab/>
      </w:r>
      <w:r w:rsidRPr="00A93E45">
        <w:rPr>
          <w:rFonts w:ascii="Times New Roman" w:hAnsi="Times New Roman"/>
          <w:sz w:val="24"/>
          <w:szCs w:val="24"/>
        </w:rPr>
        <w:tab/>
        <w:t>(c) OPNAVINST 3750.6S</w:t>
      </w:r>
    </w:p>
    <w:p w14:paraId="0FC5658F" w14:textId="54E4F59D" w:rsidR="00681351" w:rsidRDefault="00A93E45" w:rsidP="00A93E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  <w:r w:rsidRPr="00A93E45">
        <w:rPr>
          <w:rFonts w:ascii="Times New Roman" w:hAnsi="Times New Roman"/>
          <w:sz w:val="24"/>
          <w:szCs w:val="24"/>
        </w:rPr>
        <w:tab/>
      </w:r>
      <w:r w:rsidRPr="00A93E45">
        <w:rPr>
          <w:rFonts w:ascii="Times New Roman" w:hAnsi="Times New Roman"/>
          <w:sz w:val="24"/>
          <w:szCs w:val="24"/>
        </w:rPr>
        <w:tab/>
        <w:t>(d) OPNAVINST 5102.1</w:t>
      </w:r>
      <w:r w:rsidR="005F1DC9">
        <w:rPr>
          <w:rFonts w:ascii="Times New Roman" w:hAnsi="Times New Roman"/>
          <w:sz w:val="24"/>
          <w:szCs w:val="24"/>
        </w:rPr>
        <w:t>E</w:t>
      </w:r>
      <w:bookmarkStart w:id="0" w:name="_GoBack"/>
      <w:bookmarkEnd w:id="0"/>
    </w:p>
    <w:p w14:paraId="22D5D3C7" w14:textId="77777777" w:rsidR="003A521D" w:rsidRPr="00FE4FD5" w:rsidRDefault="00DF6379" w:rsidP="0057259D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color w:val="FF0000"/>
          <w:szCs w:val="24"/>
        </w:rPr>
      </w:pPr>
      <w:r w:rsidRPr="00FE4FD5">
        <w:rPr>
          <w:szCs w:val="24"/>
        </w:rPr>
        <w:t xml:space="preserve">       </w:t>
      </w:r>
      <w:r w:rsidR="00014B68" w:rsidRPr="00FE4FD5">
        <w:rPr>
          <w:szCs w:val="24"/>
        </w:rPr>
        <w:t xml:space="preserve">  </w:t>
      </w:r>
    </w:p>
    <w:p w14:paraId="002A2EF2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 w:rsidRPr="00A93E45">
        <w:rPr>
          <w:szCs w:val="24"/>
        </w:rPr>
        <w:t>1.</w:t>
      </w:r>
      <w:r w:rsidRPr="00A93E45">
        <w:rPr>
          <w:szCs w:val="24"/>
        </w:rPr>
        <w:tab/>
        <w:t xml:space="preserve">Reference (a) is the Risk Management Information safety </w:t>
      </w:r>
      <w:proofErr w:type="gramStart"/>
      <w:r w:rsidRPr="00A93E45">
        <w:rPr>
          <w:szCs w:val="24"/>
        </w:rPr>
        <w:t>Reporting</w:t>
      </w:r>
      <w:proofErr w:type="gramEnd"/>
      <w:r w:rsidRPr="00A93E45">
        <w:rPr>
          <w:szCs w:val="24"/>
        </w:rPr>
        <w:t xml:space="preserve"> Guidance ALSAFE.</w:t>
      </w:r>
    </w:p>
    <w:p w14:paraId="6D57AF7C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</w:p>
    <w:p w14:paraId="57F42361" w14:textId="62F7BE1A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 w:rsidRPr="00A93E45">
        <w:rPr>
          <w:szCs w:val="24"/>
        </w:rPr>
        <w:t>2.</w:t>
      </w:r>
      <w:r w:rsidRPr="00A93E45">
        <w:rPr>
          <w:szCs w:val="24"/>
        </w:rPr>
        <w:tab/>
        <w:t xml:space="preserve">Reference (b) is the RMI Roles and Responsibilities </w:t>
      </w:r>
      <w:r w:rsidR="00545D9C">
        <w:rPr>
          <w:szCs w:val="24"/>
        </w:rPr>
        <w:t xml:space="preserve">Guidance </w:t>
      </w:r>
      <w:r w:rsidRPr="00A93E45">
        <w:rPr>
          <w:szCs w:val="24"/>
        </w:rPr>
        <w:t>ALSAFE.</w:t>
      </w:r>
    </w:p>
    <w:p w14:paraId="4BFE27B7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</w:p>
    <w:p w14:paraId="70466B66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 w:rsidRPr="00A93E45">
        <w:rPr>
          <w:szCs w:val="24"/>
        </w:rPr>
        <w:t>3.</w:t>
      </w:r>
      <w:r w:rsidRPr="00A93E45">
        <w:rPr>
          <w:szCs w:val="24"/>
        </w:rPr>
        <w:tab/>
        <w:t>Reference (c) is the Naval Avi</w:t>
      </w:r>
      <w:r w:rsidR="008F0CAB">
        <w:rPr>
          <w:szCs w:val="24"/>
        </w:rPr>
        <w:t>ation Safety Management System i</w:t>
      </w:r>
      <w:r w:rsidRPr="00A93E45">
        <w:rPr>
          <w:szCs w:val="24"/>
        </w:rPr>
        <w:t>nstruction.</w:t>
      </w:r>
    </w:p>
    <w:p w14:paraId="589312AD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</w:p>
    <w:p w14:paraId="1D4062F9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 w:rsidRPr="00A93E45">
        <w:rPr>
          <w:szCs w:val="24"/>
        </w:rPr>
        <w:t>4.</w:t>
      </w:r>
      <w:r w:rsidRPr="00A93E45">
        <w:rPr>
          <w:szCs w:val="24"/>
        </w:rPr>
        <w:tab/>
        <w:t>Reference (d) is the Navy and Marine Corps Mishap and Safety Investigation</w:t>
      </w:r>
      <w:r w:rsidR="008F0CAB">
        <w:rPr>
          <w:szCs w:val="24"/>
        </w:rPr>
        <w:t>, Reporting and Record Keeping i</w:t>
      </w:r>
      <w:r w:rsidRPr="00A93E45">
        <w:rPr>
          <w:szCs w:val="24"/>
        </w:rPr>
        <w:t>nstruction.</w:t>
      </w:r>
    </w:p>
    <w:p w14:paraId="4A21A20E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</w:p>
    <w:p w14:paraId="0752C463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 w:rsidRPr="00A93E45">
        <w:rPr>
          <w:szCs w:val="24"/>
        </w:rPr>
        <w:t>5.</w:t>
      </w:r>
      <w:r w:rsidRPr="00A93E45">
        <w:rPr>
          <w:szCs w:val="24"/>
        </w:rPr>
        <w:tab/>
        <w:t xml:space="preserve">Per reference (b), the following </w:t>
      </w:r>
      <w:r w:rsidR="002864F1">
        <w:rPr>
          <w:szCs w:val="24"/>
        </w:rPr>
        <w:t xml:space="preserve">individual </w:t>
      </w:r>
      <w:proofErr w:type="gramStart"/>
      <w:r w:rsidR="002864F1">
        <w:rPr>
          <w:szCs w:val="24"/>
        </w:rPr>
        <w:t>is</w:t>
      </w:r>
      <w:r w:rsidRPr="00A93E45">
        <w:rPr>
          <w:szCs w:val="24"/>
        </w:rPr>
        <w:t xml:space="preserve"> designated</w:t>
      </w:r>
      <w:proofErr w:type="gramEnd"/>
      <w:r w:rsidRPr="00A93E45">
        <w:rPr>
          <w:szCs w:val="24"/>
        </w:rPr>
        <w:t xml:space="preserve"> as the RMI User Administrator </w:t>
      </w:r>
      <w:r w:rsidR="009B6F1E">
        <w:rPr>
          <w:szCs w:val="24"/>
        </w:rPr>
        <w:t xml:space="preserve">(UA) </w:t>
      </w:r>
      <w:r w:rsidRPr="00A93E45">
        <w:rPr>
          <w:szCs w:val="24"/>
        </w:rPr>
        <w:t>for the listed UIC:</w:t>
      </w:r>
    </w:p>
    <w:p w14:paraId="0D44C084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</w:p>
    <w:p w14:paraId="219A446C" w14:textId="75D6853C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a</w:t>
      </w:r>
      <w:r w:rsidRPr="00A93E45">
        <w:rPr>
          <w:szCs w:val="24"/>
        </w:rPr>
        <w:t>.</w:t>
      </w:r>
      <w:r w:rsidRPr="00A93E45">
        <w:rPr>
          <w:szCs w:val="24"/>
        </w:rPr>
        <w:tab/>
        <w:t>Rank/Rate/Grade</w:t>
      </w:r>
      <w:proofErr w:type="gramEnd"/>
      <w:r w:rsidRPr="00A93E45">
        <w:rPr>
          <w:szCs w:val="24"/>
        </w:rPr>
        <w:t xml:space="preserve"> First</w:t>
      </w:r>
      <w:r w:rsidR="005F1DC9">
        <w:rPr>
          <w:szCs w:val="24"/>
        </w:rPr>
        <w:t xml:space="preserve"> </w:t>
      </w:r>
      <w:r w:rsidRPr="00A93E45">
        <w:rPr>
          <w:szCs w:val="24"/>
        </w:rPr>
        <w:t>name Last</w:t>
      </w:r>
      <w:r w:rsidR="005F1DC9">
        <w:rPr>
          <w:szCs w:val="24"/>
        </w:rPr>
        <w:t xml:space="preserve"> </w:t>
      </w:r>
      <w:r w:rsidRPr="00A93E45">
        <w:rPr>
          <w:szCs w:val="24"/>
        </w:rPr>
        <w:t>name</w:t>
      </w:r>
    </w:p>
    <w:p w14:paraId="363FAD1D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>
        <w:rPr>
          <w:szCs w:val="24"/>
        </w:rPr>
        <w:tab/>
        <w:t>b.</w:t>
      </w:r>
      <w:r>
        <w:rPr>
          <w:szCs w:val="24"/>
        </w:rPr>
        <w:tab/>
        <w:t>User Administrator’s UIC</w:t>
      </w:r>
    </w:p>
    <w:p w14:paraId="43E10F1F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>
        <w:rPr>
          <w:szCs w:val="24"/>
        </w:rPr>
        <w:tab/>
        <w:t>c</w:t>
      </w:r>
      <w:r w:rsidRPr="00A93E45">
        <w:rPr>
          <w:szCs w:val="24"/>
        </w:rPr>
        <w:t>.</w:t>
      </w:r>
      <w:r w:rsidRPr="00A93E45">
        <w:rPr>
          <w:szCs w:val="24"/>
        </w:rPr>
        <w:tab/>
        <w:t>Official Email Address</w:t>
      </w:r>
    </w:p>
    <w:p w14:paraId="2C0DED15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>
        <w:rPr>
          <w:szCs w:val="24"/>
        </w:rPr>
        <w:tab/>
        <w:t>d</w:t>
      </w:r>
      <w:r w:rsidRPr="00A93E45">
        <w:rPr>
          <w:szCs w:val="24"/>
        </w:rPr>
        <w:t>.</w:t>
      </w:r>
      <w:r w:rsidRPr="00A93E45">
        <w:rPr>
          <w:szCs w:val="24"/>
        </w:rPr>
        <w:tab/>
        <w:t xml:space="preserve">Telephone Number </w:t>
      </w:r>
    </w:p>
    <w:p w14:paraId="2D4D09C9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  <w:r w:rsidRPr="00A93E45">
        <w:rPr>
          <w:szCs w:val="24"/>
        </w:rPr>
        <w:tab/>
        <w:t>e.</w:t>
      </w:r>
      <w:r w:rsidRPr="00A93E45">
        <w:rPr>
          <w:szCs w:val="24"/>
        </w:rPr>
        <w:tab/>
        <w:t>DSN</w:t>
      </w:r>
    </w:p>
    <w:p w14:paraId="7F7D1E9C" w14:textId="77777777" w:rsidR="00A93E45" w:rsidRPr="00A93E45" w:rsidRDefault="00A93E45" w:rsidP="00A93E45">
      <w:pPr>
        <w:pStyle w:val="Default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szCs w:val="24"/>
        </w:rPr>
      </w:pPr>
    </w:p>
    <w:p w14:paraId="7E0C4885" w14:textId="0BD9E60C" w:rsidR="00120994" w:rsidRPr="00A93E45" w:rsidRDefault="00A93E45" w:rsidP="00A93E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  <w:r w:rsidRPr="00A93E45">
        <w:rPr>
          <w:rFonts w:ascii="Times New Roman" w:hAnsi="Times New Roman"/>
          <w:sz w:val="24"/>
          <w:szCs w:val="24"/>
        </w:rPr>
        <w:t>6.</w:t>
      </w:r>
      <w:r w:rsidRPr="00A93E45">
        <w:rPr>
          <w:rFonts w:ascii="Times New Roman" w:hAnsi="Times New Roman"/>
          <w:sz w:val="24"/>
          <w:szCs w:val="24"/>
        </w:rPr>
        <w:tab/>
      </w:r>
      <w:r w:rsidR="00905FAA">
        <w:rPr>
          <w:rFonts w:ascii="Times New Roman" w:hAnsi="Times New Roman"/>
          <w:sz w:val="24"/>
          <w:szCs w:val="24"/>
        </w:rPr>
        <w:t>(Name)</w:t>
      </w:r>
      <w:r w:rsidRPr="00A93E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E45">
        <w:rPr>
          <w:rFonts w:ascii="Times New Roman" w:hAnsi="Times New Roman"/>
          <w:sz w:val="24"/>
          <w:szCs w:val="24"/>
        </w:rPr>
        <w:t xml:space="preserve">is </w:t>
      </w:r>
      <w:r w:rsidR="00905FAA">
        <w:rPr>
          <w:rFonts w:ascii="Times New Roman" w:hAnsi="Times New Roman"/>
          <w:sz w:val="24"/>
          <w:szCs w:val="24"/>
        </w:rPr>
        <w:t>tasked</w:t>
      </w:r>
      <w:proofErr w:type="gramEnd"/>
      <w:r w:rsidR="00905FAA">
        <w:rPr>
          <w:rFonts w:ascii="Times New Roman" w:hAnsi="Times New Roman"/>
          <w:sz w:val="24"/>
          <w:szCs w:val="24"/>
        </w:rPr>
        <w:t xml:space="preserve"> with</w:t>
      </w:r>
      <w:r w:rsidRPr="00A93E45">
        <w:rPr>
          <w:rFonts w:ascii="Times New Roman" w:hAnsi="Times New Roman"/>
          <w:sz w:val="24"/>
          <w:szCs w:val="24"/>
        </w:rPr>
        <w:t xml:space="preserve"> the specific duties and responsibilities of </w:t>
      </w:r>
      <w:r w:rsidR="000B082D">
        <w:rPr>
          <w:rFonts w:ascii="Times New Roman" w:hAnsi="Times New Roman"/>
          <w:sz w:val="24"/>
          <w:szCs w:val="24"/>
        </w:rPr>
        <w:t>a</w:t>
      </w:r>
      <w:r w:rsidRPr="00A93E45">
        <w:rPr>
          <w:rFonts w:ascii="Times New Roman" w:hAnsi="Times New Roman"/>
          <w:sz w:val="24"/>
          <w:szCs w:val="24"/>
        </w:rPr>
        <w:t xml:space="preserve"> </w:t>
      </w:r>
      <w:r w:rsidR="00905FAA">
        <w:rPr>
          <w:rFonts w:ascii="Times New Roman" w:hAnsi="Times New Roman"/>
          <w:sz w:val="24"/>
          <w:szCs w:val="24"/>
        </w:rPr>
        <w:t xml:space="preserve">RMI UA </w:t>
      </w:r>
      <w:r w:rsidRPr="00A93E45">
        <w:rPr>
          <w:rFonts w:ascii="Times New Roman" w:hAnsi="Times New Roman"/>
          <w:sz w:val="24"/>
          <w:szCs w:val="24"/>
        </w:rPr>
        <w:t xml:space="preserve">as directed in reference (b) and the protection of privileged safety information in accordance with reference </w:t>
      </w:r>
      <w:r>
        <w:rPr>
          <w:rFonts w:ascii="Times New Roman" w:hAnsi="Times New Roman"/>
          <w:sz w:val="24"/>
          <w:szCs w:val="24"/>
        </w:rPr>
        <w:t>(</w:t>
      </w:r>
      <w:r w:rsidRPr="00A93E4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 w:rsidRPr="00A93E45">
        <w:rPr>
          <w:rFonts w:ascii="Times New Roman" w:hAnsi="Times New Roman"/>
          <w:sz w:val="24"/>
          <w:szCs w:val="24"/>
        </w:rPr>
        <w:t xml:space="preserve"> </w:t>
      </w:r>
      <w:r w:rsidRPr="009B6F1E">
        <w:rPr>
          <w:rFonts w:ascii="Times New Roman" w:hAnsi="Times New Roman"/>
          <w:sz w:val="24"/>
          <w:szCs w:val="24"/>
        </w:rPr>
        <w:t>and (d).</w:t>
      </w:r>
      <w:r w:rsidR="00905FAA">
        <w:rPr>
          <w:rFonts w:ascii="Times New Roman" w:hAnsi="Times New Roman"/>
          <w:sz w:val="24"/>
          <w:szCs w:val="24"/>
        </w:rPr>
        <w:t xml:space="preserve">  To </w:t>
      </w:r>
      <w:proofErr w:type="gramStart"/>
      <w:r w:rsidR="00905FAA">
        <w:rPr>
          <w:rFonts w:ascii="Times New Roman" w:hAnsi="Times New Roman"/>
          <w:sz w:val="24"/>
          <w:szCs w:val="24"/>
        </w:rPr>
        <w:t>be granted</w:t>
      </w:r>
      <w:proofErr w:type="gramEnd"/>
      <w:r w:rsidR="00905FAA">
        <w:rPr>
          <w:rFonts w:ascii="Times New Roman" w:hAnsi="Times New Roman"/>
          <w:sz w:val="24"/>
          <w:szCs w:val="24"/>
        </w:rPr>
        <w:t xml:space="preserve"> and</w:t>
      </w:r>
      <w:r w:rsidR="009B6F1E" w:rsidRPr="009B6F1E">
        <w:rPr>
          <w:rFonts w:ascii="Times New Roman" w:hAnsi="Times New Roman"/>
          <w:sz w:val="24"/>
          <w:szCs w:val="24"/>
        </w:rPr>
        <w:t xml:space="preserve"> maintain UA permissions, this </w:t>
      </w:r>
      <w:r w:rsidR="00905FAA">
        <w:rPr>
          <w:rFonts w:ascii="Times New Roman" w:hAnsi="Times New Roman"/>
          <w:sz w:val="24"/>
          <w:szCs w:val="24"/>
        </w:rPr>
        <w:t xml:space="preserve">letter </w:t>
      </w:r>
      <w:r w:rsidR="009B6F1E" w:rsidRPr="009B6F1E">
        <w:rPr>
          <w:rFonts w:ascii="Times New Roman" w:hAnsi="Times New Roman"/>
          <w:sz w:val="24"/>
          <w:szCs w:val="24"/>
        </w:rPr>
        <w:t>and a user acknowledgement must be on file in the RMI system.</w:t>
      </w:r>
      <w:r w:rsidR="00B455F0" w:rsidRPr="009B6F1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B6F03" w:rsidRPr="009B6F1E">
        <w:rPr>
          <w:rFonts w:ascii="Times New Roman" w:hAnsi="Times New Roman"/>
          <w:sz w:val="24"/>
          <w:szCs w:val="24"/>
        </w:rPr>
        <w:t xml:space="preserve">         </w:t>
      </w:r>
      <w:r w:rsidR="00630260" w:rsidRPr="009B6F1E">
        <w:rPr>
          <w:rFonts w:ascii="Times New Roman" w:hAnsi="Times New Roman"/>
          <w:sz w:val="24"/>
          <w:szCs w:val="24"/>
        </w:rPr>
        <w:t xml:space="preserve">    </w:t>
      </w:r>
      <w:r w:rsidR="00DD2DAC" w:rsidRPr="009B6F1E">
        <w:rPr>
          <w:rFonts w:ascii="Times New Roman" w:hAnsi="Times New Roman"/>
          <w:sz w:val="24"/>
          <w:szCs w:val="24"/>
        </w:rPr>
        <w:t xml:space="preserve">               </w:t>
      </w:r>
    </w:p>
    <w:p w14:paraId="38470E47" w14:textId="77777777" w:rsidR="00CB0625" w:rsidRPr="00FE4FD5" w:rsidRDefault="00CB0625" w:rsidP="005725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color w:val="FF0000"/>
          <w:sz w:val="24"/>
          <w:szCs w:val="24"/>
        </w:rPr>
      </w:pPr>
    </w:p>
    <w:p w14:paraId="18FB8C4B" w14:textId="77777777" w:rsidR="00CB0625" w:rsidRPr="00FE4FD5" w:rsidRDefault="00CB0625" w:rsidP="005725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color w:val="FF0000"/>
          <w:sz w:val="24"/>
          <w:szCs w:val="24"/>
        </w:rPr>
      </w:pPr>
    </w:p>
    <w:p w14:paraId="0541CC34" w14:textId="77777777" w:rsidR="004C71DB" w:rsidRPr="00FE4FD5" w:rsidRDefault="004C71DB" w:rsidP="005725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color w:val="FF0000"/>
          <w:sz w:val="24"/>
          <w:szCs w:val="24"/>
        </w:rPr>
      </w:pPr>
    </w:p>
    <w:p w14:paraId="484387C9" w14:textId="77777777" w:rsidR="00CB0625" w:rsidRPr="00FE4FD5" w:rsidRDefault="004C71DB" w:rsidP="005725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ind w:left="4680"/>
        <w:rPr>
          <w:rFonts w:ascii="Times New Roman" w:hAnsi="Times New Roman"/>
          <w:sz w:val="24"/>
          <w:szCs w:val="24"/>
        </w:rPr>
      </w:pPr>
      <w:r w:rsidRPr="00FE4FD5">
        <w:rPr>
          <w:rFonts w:ascii="Times New Roman" w:hAnsi="Times New Roman"/>
          <w:sz w:val="24"/>
          <w:szCs w:val="24"/>
        </w:rPr>
        <w:t>I</w:t>
      </w:r>
      <w:r w:rsidR="00CB0625" w:rsidRPr="00FE4FD5">
        <w:rPr>
          <w:rFonts w:ascii="Times New Roman" w:hAnsi="Times New Roman"/>
          <w:sz w:val="24"/>
          <w:szCs w:val="24"/>
        </w:rPr>
        <w:t>.</w:t>
      </w:r>
      <w:r w:rsidR="001B5154" w:rsidRPr="00FE4FD5">
        <w:rPr>
          <w:rFonts w:ascii="Times New Roman" w:hAnsi="Times New Roman"/>
          <w:sz w:val="24"/>
          <w:szCs w:val="24"/>
        </w:rPr>
        <w:t xml:space="preserve"> </w:t>
      </w:r>
      <w:r w:rsidRPr="00FE4FD5">
        <w:rPr>
          <w:rFonts w:ascii="Times New Roman" w:hAnsi="Times New Roman"/>
          <w:sz w:val="24"/>
          <w:szCs w:val="24"/>
        </w:rPr>
        <w:t>M</w:t>
      </w:r>
      <w:r w:rsidR="00CB0625" w:rsidRPr="00FE4FD5">
        <w:rPr>
          <w:rFonts w:ascii="Times New Roman" w:hAnsi="Times New Roman"/>
          <w:sz w:val="24"/>
          <w:szCs w:val="24"/>
        </w:rPr>
        <w:t xml:space="preserve">. </w:t>
      </w:r>
      <w:r w:rsidRPr="00FE4FD5">
        <w:rPr>
          <w:rFonts w:ascii="Times New Roman" w:hAnsi="Times New Roman"/>
          <w:sz w:val="24"/>
          <w:szCs w:val="24"/>
        </w:rPr>
        <w:t>SIGNATURE</w:t>
      </w:r>
    </w:p>
    <w:p w14:paraId="61BCF9E4" w14:textId="77777777" w:rsidR="00934C33" w:rsidRPr="00A93E45" w:rsidRDefault="00934C33" w:rsidP="00A93E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</w:p>
    <w:p w14:paraId="29CB91CC" w14:textId="77777777" w:rsidR="00066606" w:rsidRPr="00FE4FD5" w:rsidRDefault="00066606" w:rsidP="005725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</w:p>
    <w:p w14:paraId="01A4FD27" w14:textId="77777777" w:rsidR="00066606" w:rsidRPr="00FE4FD5" w:rsidRDefault="00066606" w:rsidP="005725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7920"/>
        </w:tabs>
        <w:rPr>
          <w:rFonts w:ascii="Times New Roman" w:hAnsi="Times New Roman"/>
          <w:sz w:val="24"/>
          <w:szCs w:val="24"/>
        </w:rPr>
      </w:pPr>
    </w:p>
    <w:p w14:paraId="319083EE" w14:textId="77777777" w:rsidR="001B5154" w:rsidRPr="00FE4FD5" w:rsidRDefault="001B5154" w:rsidP="00FE4F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7920"/>
        </w:tabs>
        <w:jc w:val="right"/>
        <w:rPr>
          <w:rFonts w:ascii="Times New Roman" w:hAnsi="Times New Roman"/>
          <w:sz w:val="24"/>
          <w:szCs w:val="24"/>
        </w:rPr>
      </w:pPr>
    </w:p>
    <w:sectPr w:rsidR="001B5154" w:rsidRPr="00FE4FD5" w:rsidSect="005D3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440" w:right="1440" w:bottom="1440" w:left="144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6B70" w14:textId="77777777" w:rsidR="00A34F87" w:rsidRDefault="00A34F87">
      <w:r>
        <w:separator/>
      </w:r>
    </w:p>
  </w:endnote>
  <w:endnote w:type="continuationSeparator" w:id="0">
    <w:p w14:paraId="1C6D1CB6" w14:textId="77777777" w:rsidR="00A34F87" w:rsidRDefault="00A3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FA3F" w14:textId="77777777" w:rsidR="004273E7" w:rsidRDefault="004273E7">
    <w:pPr>
      <w:pStyle w:val="Footer"/>
    </w:pPr>
  </w:p>
  <w:p w14:paraId="73AC1036" w14:textId="77777777" w:rsidR="004273E7" w:rsidRDefault="004273E7">
    <w:pPr>
      <w:pStyle w:val="Footer"/>
    </w:pPr>
    <w:r>
      <w:t>Enclosure (2)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3593F" w14:textId="77777777" w:rsidR="00E222BC" w:rsidRDefault="00E222BC">
    <w:pPr>
      <w:pStyle w:val="Footer"/>
    </w:pPr>
  </w:p>
  <w:p w14:paraId="4D83A93E" w14:textId="77777777" w:rsidR="00E222BC" w:rsidRDefault="00E222BC">
    <w:pPr>
      <w:pStyle w:val="Footer"/>
    </w:pPr>
  </w:p>
  <w:p w14:paraId="4F0083D1" w14:textId="77777777" w:rsidR="00E222BC" w:rsidRPr="00622EDD" w:rsidRDefault="00E222BC" w:rsidP="00622EDD">
    <w:pPr>
      <w:pStyle w:val="Footer"/>
      <w:tabs>
        <w:tab w:val="clear" w:pos="4320"/>
        <w:tab w:val="center" w:pos="4680"/>
      </w:tabs>
      <w:rPr>
        <w:rFonts w:ascii="Times New Roman" w:hAnsi="Times New Roman"/>
        <w:sz w:val="24"/>
        <w:szCs w:val="24"/>
      </w:rPr>
    </w:pPr>
    <w:r>
      <w:tab/>
    </w:r>
    <w:r w:rsidRPr="00622EDD">
      <w:rPr>
        <w:rStyle w:val="PageNumber"/>
        <w:rFonts w:ascii="Times New Roman" w:hAnsi="Times New Roman"/>
        <w:sz w:val="24"/>
        <w:szCs w:val="24"/>
      </w:rPr>
      <w:fldChar w:fldCharType="begin"/>
    </w:r>
    <w:r w:rsidRPr="00622EDD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622EDD">
      <w:rPr>
        <w:rStyle w:val="PageNumber"/>
        <w:rFonts w:ascii="Times New Roman" w:hAnsi="Times New Roman"/>
        <w:sz w:val="24"/>
        <w:szCs w:val="24"/>
      </w:rPr>
      <w:fldChar w:fldCharType="separate"/>
    </w:r>
    <w:r w:rsidR="00A93E45">
      <w:rPr>
        <w:rStyle w:val="PageNumber"/>
        <w:rFonts w:ascii="Times New Roman" w:hAnsi="Times New Roman"/>
        <w:noProof/>
        <w:sz w:val="24"/>
        <w:szCs w:val="24"/>
      </w:rPr>
      <w:t>2</w:t>
    </w:r>
    <w:r w:rsidRPr="00622EDD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DB36E" w14:textId="77777777" w:rsidR="00A34F87" w:rsidRDefault="00A34F87">
      <w:r>
        <w:separator/>
      </w:r>
    </w:p>
  </w:footnote>
  <w:footnote w:type="continuationSeparator" w:id="0">
    <w:p w14:paraId="76ADB9F7" w14:textId="77777777" w:rsidR="00A34F87" w:rsidRDefault="00A3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2F7E" w14:textId="77777777" w:rsidR="004273E7" w:rsidRDefault="004273E7">
    <w:pPr>
      <w:pStyle w:val="Header"/>
    </w:pPr>
    <w:r>
      <w:t>COMNAVSAFECENNOTE 5215</w:t>
    </w:r>
  </w:p>
  <w:p w14:paraId="6215B01D" w14:textId="77777777" w:rsidR="004273E7" w:rsidRDefault="004273E7">
    <w:pPr>
      <w:pStyle w:val="Header"/>
    </w:pPr>
    <w:r>
      <w:t>20 Aug 98</w:t>
    </w:r>
  </w:p>
  <w:p w14:paraId="75124357" w14:textId="77777777" w:rsidR="004273E7" w:rsidRDefault="004273E7">
    <w:pPr>
      <w:pStyle w:val="Header"/>
      <w:rPr>
        <w:rFonts w:ascii="Times New Roman" w:hAnsi="Times New Roman"/>
        <w:noProof/>
      </w:rPr>
    </w:pPr>
  </w:p>
  <w:tbl>
    <w:tblPr>
      <w:tblW w:w="0" w:type="auto"/>
      <w:tblInd w:w="-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356"/>
      <w:gridCol w:w="1529"/>
      <w:gridCol w:w="1087"/>
      <w:gridCol w:w="4354"/>
      <w:gridCol w:w="772"/>
      <w:gridCol w:w="946"/>
    </w:tblGrid>
    <w:tr w:rsidR="004273E7" w14:paraId="2CCA47DA" w14:textId="77777777">
      <w:trPr>
        <w:trHeight w:val="660"/>
      </w:trPr>
      <w:tc>
        <w:tcPr>
          <w:tcW w:w="1356" w:type="dxa"/>
        </w:tcPr>
        <w:p w14:paraId="58AE55A4" w14:textId="77777777" w:rsidR="004273E7" w:rsidRDefault="004273E7">
          <w:pPr>
            <w:rPr>
              <w:snapToGrid w:val="0"/>
              <w:color w:val="000000"/>
              <w:u w:val="single"/>
            </w:rPr>
          </w:pPr>
          <w:r>
            <w:rPr>
              <w:snapToGrid w:val="0"/>
              <w:color w:val="000000"/>
              <w:u w:val="single"/>
            </w:rPr>
            <w:t>NUMBER</w:t>
          </w:r>
        </w:p>
      </w:tc>
      <w:tc>
        <w:tcPr>
          <w:tcW w:w="1529" w:type="dxa"/>
        </w:tcPr>
        <w:p w14:paraId="33186A4B" w14:textId="77777777" w:rsidR="004273E7" w:rsidRDefault="004273E7">
          <w:pPr>
            <w:rPr>
              <w:snapToGrid w:val="0"/>
              <w:color w:val="000000"/>
            </w:rPr>
          </w:pPr>
          <w:r>
            <w:rPr>
              <w:snapToGrid w:val="0"/>
              <w:color w:val="000000"/>
            </w:rPr>
            <w:t>EFFECTIVE</w:t>
          </w:r>
        </w:p>
        <w:p w14:paraId="4AB2806F" w14:textId="77777777" w:rsidR="004273E7" w:rsidRDefault="004273E7">
          <w:pPr>
            <w:rPr>
              <w:snapToGrid w:val="0"/>
              <w:color w:val="000000"/>
              <w:u w:val="single"/>
            </w:rPr>
          </w:pPr>
          <w:r>
            <w:rPr>
              <w:snapToGrid w:val="0"/>
              <w:color w:val="000000"/>
              <w:u w:val="single"/>
            </w:rPr>
            <w:t>DATE</w:t>
          </w:r>
        </w:p>
      </w:tc>
      <w:tc>
        <w:tcPr>
          <w:tcW w:w="1087" w:type="dxa"/>
        </w:tcPr>
        <w:p w14:paraId="3CF5FD36" w14:textId="77777777" w:rsidR="004273E7" w:rsidRDefault="004273E7">
          <w:pPr>
            <w:rPr>
              <w:snapToGrid w:val="0"/>
              <w:color w:val="000000"/>
            </w:rPr>
          </w:pPr>
          <w:r>
            <w:rPr>
              <w:snapToGrid w:val="0"/>
              <w:color w:val="000000"/>
            </w:rPr>
            <w:t>CANC</w:t>
          </w:r>
        </w:p>
        <w:p w14:paraId="43FFE71F" w14:textId="77777777" w:rsidR="004273E7" w:rsidRDefault="004273E7">
          <w:pPr>
            <w:rPr>
              <w:snapToGrid w:val="0"/>
              <w:color w:val="000000"/>
              <w:u w:val="single"/>
            </w:rPr>
          </w:pPr>
          <w:r>
            <w:rPr>
              <w:snapToGrid w:val="0"/>
              <w:color w:val="000000"/>
              <w:u w:val="single"/>
            </w:rPr>
            <w:t>DATE</w:t>
          </w:r>
        </w:p>
      </w:tc>
      <w:tc>
        <w:tcPr>
          <w:tcW w:w="4354" w:type="dxa"/>
        </w:tcPr>
        <w:p w14:paraId="4B525652" w14:textId="77777777" w:rsidR="004273E7" w:rsidRDefault="004273E7">
          <w:pPr>
            <w:rPr>
              <w:snapToGrid w:val="0"/>
              <w:color w:val="000000"/>
              <w:u w:val="single"/>
            </w:rPr>
          </w:pPr>
          <w:r>
            <w:rPr>
              <w:snapToGrid w:val="0"/>
              <w:color w:val="000000"/>
              <w:u w:val="single"/>
            </w:rPr>
            <w:t>SUBJECT</w:t>
          </w:r>
        </w:p>
      </w:tc>
      <w:tc>
        <w:tcPr>
          <w:tcW w:w="772" w:type="dxa"/>
        </w:tcPr>
        <w:p w14:paraId="30C65B43" w14:textId="77777777" w:rsidR="004273E7" w:rsidRDefault="004273E7">
          <w:pPr>
            <w:jc w:val="center"/>
            <w:rPr>
              <w:snapToGrid w:val="0"/>
              <w:color w:val="000000"/>
            </w:rPr>
          </w:pPr>
          <w:r>
            <w:rPr>
              <w:snapToGrid w:val="0"/>
              <w:color w:val="000000"/>
            </w:rPr>
            <w:t>DIST</w:t>
          </w:r>
        </w:p>
        <w:p w14:paraId="44A7DA27" w14:textId="77777777" w:rsidR="004273E7" w:rsidRDefault="004273E7">
          <w:pPr>
            <w:jc w:val="center"/>
            <w:rPr>
              <w:snapToGrid w:val="0"/>
              <w:color w:val="000000"/>
              <w:u w:val="single"/>
            </w:rPr>
          </w:pPr>
          <w:r>
            <w:rPr>
              <w:snapToGrid w:val="0"/>
              <w:color w:val="000000"/>
              <w:u w:val="single"/>
            </w:rPr>
            <w:t>LOG</w:t>
          </w:r>
        </w:p>
      </w:tc>
      <w:tc>
        <w:tcPr>
          <w:tcW w:w="946" w:type="dxa"/>
        </w:tcPr>
        <w:p w14:paraId="7668E893" w14:textId="77777777" w:rsidR="004273E7" w:rsidRDefault="004273E7">
          <w:pPr>
            <w:jc w:val="center"/>
            <w:rPr>
              <w:snapToGrid w:val="0"/>
              <w:color w:val="000000"/>
            </w:rPr>
          </w:pPr>
          <w:r>
            <w:rPr>
              <w:snapToGrid w:val="0"/>
              <w:color w:val="000000"/>
            </w:rPr>
            <w:t>COG</w:t>
          </w:r>
        </w:p>
        <w:p w14:paraId="31AF4A83" w14:textId="77777777" w:rsidR="004273E7" w:rsidRDefault="004273E7">
          <w:pPr>
            <w:jc w:val="center"/>
            <w:rPr>
              <w:snapToGrid w:val="0"/>
              <w:color w:val="000000"/>
              <w:u w:val="single"/>
            </w:rPr>
          </w:pPr>
          <w:r>
            <w:rPr>
              <w:snapToGrid w:val="0"/>
              <w:color w:val="000000"/>
              <w:u w:val="single"/>
            </w:rPr>
            <w:t>CODE</w:t>
          </w:r>
        </w:p>
      </w:tc>
    </w:tr>
  </w:tbl>
  <w:p w14:paraId="67333BE0" w14:textId="77777777" w:rsidR="004273E7" w:rsidRDefault="00427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EC45A" w14:textId="77777777" w:rsidR="00DF7A6B" w:rsidRPr="00DF7A6B" w:rsidRDefault="00DF7A6B" w:rsidP="00DF7A6B">
    <w:pPr>
      <w:pStyle w:val="Header"/>
      <w:tabs>
        <w:tab w:val="left" w:pos="5520"/>
      </w:tabs>
      <w:rPr>
        <w:rFonts w:ascii="Times New Roman" w:hAnsi="Times New Roman"/>
        <w:color w:val="FF0000"/>
        <w:sz w:val="24"/>
        <w:szCs w:val="24"/>
      </w:rPr>
    </w:pPr>
  </w:p>
  <w:p w14:paraId="5CEF8D3B" w14:textId="77777777" w:rsidR="00DF7A6B" w:rsidRPr="00DF7A6B" w:rsidRDefault="00DF7A6B" w:rsidP="00DF7A6B">
    <w:pPr>
      <w:pStyle w:val="Header"/>
      <w:tabs>
        <w:tab w:val="left" w:pos="5520"/>
      </w:tabs>
      <w:rPr>
        <w:rFonts w:ascii="Times New Roman" w:hAnsi="Times New Roman"/>
        <w:color w:val="FF0000"/>
        <w:sz w:val="24"/>
        <w:szCs w:val="24"/>
      </w:rPr>
    </w:pPr>
  </w:p>
  <w:p w14:paraId="6D09F6C9" w14:textId="77777777" w:rsidR="00DF7A6B" w:rsidRPr="00DF7A6B" w:rsidRDefault="00DF7A6B" w:rsidP="00DF7A6B">
    <w:pPr>
      <w:pStyle w:val="Header"/>
      <w:tabs>
        <w:tab w:val="left" w:pos="5520"/>
      </w:tabs>
      <w:rPr>
        <w:rFonts w:ascii="Times New Roman" w:hAnsi="Times New Roman"/>
        <w:color w:val="FF0000"/>
        <w:sz w:val="24"/>
        <w:szCs w:val="24"/>
      </w:rPr>
    </w:pPr>
  </w:p>
  <w:p w14:paraId="324D5B81" w14:textId="77777777" w:rsidR="00DF7A6B" w:rsidRPr="00DF7A6B" w:rsidRDefault="00DF7A6B" w:rsidP="00DF7A6B">
    <w:pPr>
      <w:pStyle w:val="Header"/>
      <w:tabs>
        <w:tab w:val="left" w:pos="5520"/>
      </w:tabs>
      <w:rPr>
        <w:rFonts w:ascii="Times New Roman" w:hAnsi="Times New Roman"/>
        <w:color w:val="FF0000"/>
        <w:sz w:val="24"/>
        <w:szCs w:val="24"/>
      </w:rPr>
    </w:pPr>
  </w:p>
  <w:p w14:paraId="5CBC3FA6" w14:textId="77777777" w:rsidR="00DF7A6B" w:rsidRPr="00DF7A6B" w:rsidRDefault="00DF7A6B" w:rsidP="00DF7A6B">
    <w:pPr>
      <w:pStyle w:val="Header"/>
      <w:tabs>
        <w:tab w:val="left" w:pos="5520"/>
      </w:tabs>
      <w:rPr>
        <w:rFonts w:ascii="Times New Roman" w:hAnsi="Times New Roman"/>
        <w:color w:val="FF0000"/>
        <w:sz w:val="24"/>
        <w:szCs w:val="24"/>
      </w:rPr>
    </w:pPr>
  </w:p>
  <w:p w14:paraId="3CE2B0B3" w14:textId="77777777" w:rsidR="00E222BC" w:rsidRPr="0011631B" w:rsidRDefault="00FE4FD5" w:rsidP="00225F6D">
    <w:pPr>
      <w:pStyle w:val="Header"/>
      <w:tabs>
        <w:tab w:val="left" w:pos="5520"/>
      </w:tabs>
      <w:rPr>
        <w:rFonts w:ascii="Times New Roman" w:hAnsi="Times New Roman"/>
        <w:color w:val="FF0000"/>
        <w:sz w:val="24"/>
        <w:szCs w:val="24"/>
      </w:rPr>
    </w:pPr>
    <w:r>
      <w:rPr>
        <w:rFonts w:ascii="Times New Roman" w:hAnsi="Times New Roman"/>
        <w:color w:val="000000" w:themeColor="text1"/>
        <w:sz w:val="24"/>
        <w:szCs w:val="24"/>
      </w:rPr>
      <w:t>Subj:</w:t>
    </w:r>
    <w:r>
      <w:rPr>
        <w:rFonts w:ascii="Times New Roman" w:hAnsi="Times New Roman"/>
        <w:color w:val="000000" w:themeColor="text1"/>
        <w:sz w:val="24"/>
        <w:szCs w:val="24"/>
      </w:rPr>
      <w:tab/>
      <w:t xml:space="preserve">  </w:t>
    </w:r>
    <w:r w:rsidR="00DF7A6B" w:rsidRPr="0059731D">
      <w:rPr>
        <w:rFonts w:ascii="Times New Roman" w:hAnsi="Times New Roman"/>
        <w:color w:val="000000" w:themeColor="text1"/>
        <w:sz w:val="24"/>
        <w:szCs w:val="24"/>
      </w:rPr>
      <w:t>NAVAL LETTER FORMAT HELPFUL HINTS</w:t>
    </w:r>
    <w:r w:rsidR="0059731D">
      <w:rPr>
        <w:rFonts w:ascii="Times New Roman" w:hAnsi="Times New Roman"/>
        <w:color w:val="FF0000"/>
        <w:sz w:val="24"/>
        <w:szCs w:val="24"/>
      </w:rPr>
      <w:t xml:space="preserve"> (Don’t Forget to add the subj)</w:t>
    </w:r>
  </w:p>
  <w:p w14:paraId="5FA1A45C" w14:textId="77777777" w:rsidR="00DF7A6B" w:rsidRPr="00FE4FD5" w:rsidRDefault="00DF7A6B" w:rsidP="00225F6D">
    <w:pPr>
      <w:pStyle w:val="Header"/>
      <w:tabs>
        <w:tab w:val="left" w:pos="5520"/>
      </w:tabs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73FC" w14:textId="77777777" w:rsidR="005D3EFB" w:rsidRPr="00950F2C" w:rsidRDefault="005A223C" w:rsidP="005A223C">
    <w:pPr>
      <w:pStyle w:val="Header"/>
      <w:tabs>
        <w:tab w:val="clear" w:pos="4320"/>
        <w:tab w:val="clear" w:pos="8640"/>
        <w:tab w:val="left" w:pos="8550"/>
      </w:tabs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Sample RMI User Administrator Letter</w:t>
    </w:r>
  </w:p>
  <w:p w14:paraId="6C186369" w14:textId="77777777" w:rsidR="005D3EFB" w:rsidRPr="00950F2C" w:rsidRDefault="005877DB" w:rsidP="003F6F5A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color w:val="FF0000"/>
      </w:rPr>
    </w:pPr>
    <w:r w:rsidRPr="00950F2C"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7728" behindDoc="1" locked="0" layoutInCell="1" allowOverlap="1" wp14:anchorId="4DF29914" wp14:editId="6EE77D9D">
          <wp:simplePos x="0" y="0"/>
          <wp:positionH relativeFrom="column">
            <wp:posOffset>-528320</wp:posOffset>
          </wp:positionH>
          <wp:positionV relativeFrom="paragraph">
            <wp:posOffset>151130</wp:posOffset>
          </wp:positionV>
          <wp:extent cx="1065530" cy="1099185"/>
          <wp:effectExtent l="0" t="0" r="0" b="0"/>
          <wp:wrapNone/>
          <wp:docPr id="3" name="Picture 3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A9D50" w14:textId="77777777" w:rsidR="005D3EFB" w:rsidRPr="00950F2C" w:rsidRDefault="005D3EFB" w:rsidP="003F6F5A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color w:val="FF0000"/>
      </w:rPr>
    </w:pPr>
  </w:p>
  <w:p w14:paraId="72621519" w14:textId="77777777" w:rsidR="005D3EFB" w:rsidRPr="00950F2C" w:rsidRDefault="005D3EFB" w:rsidP="003F6F5A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color w:val="FF0000"/>
      </w:rPr>
    </w:pPr>
  </w:p>
  <w:p w14:paraId="37D056D8" w14:textId="77777777" w:rsidR="004273E7" w:rsidRDefault="00A93E45" w:rsidP="004C71DB">
    <w:pPr>
      <w:pStyle w:val="Header"/>
      <w:tabs>
        <w:tab w:val="clear" w:pos="4320"/>
        <w:tab w:val="clear" w:pos="8640"/>
        <w:tab w:val="center" w:pos="4680"/>
      </w:tabs>
      <w:jc w:val="center"/>
      <w:rPr>
        <w:rFonts w:ascii="Arial" w:hAnsi="Arial" w:cs="Arial"/>
        <w:b/>
        <w:color w:val="333399"/>
        <w:sz w:val="16"/>
        <w:szCs w:val="16"/>
      </w:rPr>
    </w:pPr>
    <w:r>
      <w:rPr>
        <w:rFonts w:ascii="Arial" w:hAnsi="Arial" w:cs="Arial"/>
        <w:b/>
        <w:color w:val="333399"/>
      </w:rPr>
      <w:t xml:space="preserve">Command Letter Head </w:t>
    </w:r>
  </w:p>
  <w:p w14:paraId="4EA07290" w14:textId="77777777" w:rsidR="004C71DB" w:rsidRPr="00FE4FD5" w:rsidRDefault="004C71DB" w:rsidP="004C71DB">
    <w:pPr>
      <w:pStyle w:val="Header"/>
      <w:tabs>
        <w:tab w:val="clear" w:pos="4320"/>
        <w:tab w:val="clear" w:pos="8640"/>
        <w:tab w:val="center" w:pos="4680"/>
      </w:tabs>
      <w:jc w:val="center"/>
      <w:rPr>
        <w:rFonts w:ascii="Times New Roman" w:hAnsi="Times New Roman"/>
        <w:b/>
        <w:color w:val="3333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F67"/>
    <w:multiLevelType w:val="hybridMultilevel"/>
    <w:tmpl w:val="DDAA85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CD6E5F"/>
    <w:multiLevelType w:val="hybridMultilevel"/>
    <w:tmpl w:val="31A04B68"/>
    <w:lvl w:ilvl="0" w:tplc="839C74D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EC3529"/>
    <w:multiLevelType w:val="hybridMultilevel"/>
    <w:tmpl w:val="4A5E4DC8"/>
    <w:lvl w:ilvl="0" w:tplc="9D86BE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E1C7C"/>
    <w:multiLevelType w:val="hybridMultilevel"/>
    <w:tmpl w:val="4622F536"/>
    <w:lvl w:ilvl="0" w:tplc="F9CCC4E0">
      <w:start w:val="1"/>
      <w:numFmt w:val="lowerLetter"/>
      <w:lvlText w:val="%1."/>
      <w:lvlJc w:val="left"/>
      <w:pPr>
        <w:ind w:left="66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4564BB"/>
    <w:multiLevelType w:val="hybridMultilevel"/>
    <w:tmpl w:val="CCF0909C"/>
    <w:lvl w:ilvl="0" w:tplc="DD1656B4">
      <w:start w:val="1"/>
      <w:numFmt w:val="lowerLetter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8903307"/>
    <w:multiLevelType w:val="hybridMultilevel"/>
    <w:tmpl w:val="7FD6AD80"/>
    <w:lvl w:ilvl="0" w:tplc="DD1656B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B7"/>
    <w:rsid w:val="00014B68"/>
    <w:rsid w:val="00045CEA"/>
    <w:rsid w:val="0005435F"/>
    <w:rsid w:val="0006120A"/>
    <w:rsid w:val="00066606"/>
    <w:rsid w:val="0007232F"/>
    <w:rsid w:val="000726B9"/>
    <w:rsid w:val="00075355"/>
    <w:rsid w:val="00076D9E"/>
    <w:rsid w:val="00082DD3"/>
    <w:rsid w:val="00086238"/>
    <w:rsid w:val="000A6843"/>
    <w:rsid w:val="000B082D"/>
    <w:rsid w:val="000B5C1E"/>
    <w:rsid w:val="000D11A6"/>
    <w:rsid w:val="000F5C15"/>
    <w:rsid w:val="0011631B"/>
    <w:rsid w:val="00120994"/>
    <w:rsid w:val="00123057"/>
    <w:rsid w:val="001231A9"/>
    <w:rsid w:val="00146A8E"/>
    <w:rsid w:val="00160222"/>
    <w:rsid w:val="0016558C"/>
    <w:rsid w:val="001935C9"/>
    <w:rsid w:val="00196EDF"/>
    <w:rsid w:val="001B50AE"/>
    <w:rsid w:val="001B5154"/>
    <w:rsid w:val="001B5A7C"/>
    <w:rsid w:val="001F290E"/>
    <w:rsid w:val="00204874"/>
    <w:rsid w:val="002055C5"/>
    <w:rsid w:val="00206D43"/>
    <w:rsid w:val="00224387"/>
    <w:rsid w:val="00225F6D"/>
    <w:rsid w:val="00233D6D"/>
    <w:rsid w:val="00273CDE"/>
    <w:rsid w:val="002864F1"/>
    <w:rsid w:val="002C17B8"/>
    <w:rsid w:val="002C528B"/>
    <w:rsid w:val="002E02CA"/>
    <w:rsid w:val="00327AE3"/>
    <w:rsid w:val="00336FB6"/>
    <w:rsid w:val="00370C92"/>
    <w:rsid w:val="00382576"/>
    <w:rsid w:val="003A521D"/>
    <w:rsid w:val="003E14CE"/>
    <w:rsid w:val="003F29ED"/>
    <w:rsid w:val="003F6F5A"/>
    <w:rsid w:val="00405EF0"/>
    <w:rsid w:val="004273E7"/>
    <w:rsid w:val="004418D6"/>
    <w:rsid w:val="00444B73"/>
    <w:rsid w:val="00445EE0"/>
    <w:rsid w:val="00497D3B"/>
    <w:rsid w:val="004A42B0"/>
    <w:rsid w:val="004C71DB"/>
    <w:rsid w:val="005236C6"/>
    <w:rsid w:val="00525CF3"/>
    <w:rsid w:val="005317E0"/>
    <w:rsid w:val="005355F8"/>
    <w:rsid w:val="00536436"/>
    <w:rsid w:val="00545D9C"/>
    <w:rsid w:val="00562C92"/>
    <w:rsid w:val="0057259D"/>
    <w:rsid w:val="00577443"/>
    <w:rsid w:val="00581BC9"/>
    <w:rsid w:val="00585D16"/>
    <w:rsid w:val="005877DB"/>
    <w:rsid w:val="00592B06"/>
    <w:rsid w:val="0059731D"/>
    <w:rsid w:val="005A223C"/>
    <w:rsid w:val="005B599A"/>
    <w:rsid w:val="005D3B43"/>
    <w:rsid w:val="005D3EFB"/>
    <w:rsid w:val="005E335B"/>
    <w:rsid w:val="005E7653"/>
    <w:rsid w:val="005F1DC9"/>
    <w:rsid w:val="00622EDD"/>
    <w:rsid w:val="00630260"/>
    <w:rsid w:val="0064134B"/>
    <w:rsid w:val="0064530F"/>
    <w:rsid w:val="0067231B"/>
    <w:rsid w:val="00681351"/>
    <w:rsid w:val="006828DC"/>
    <w:rsid w:val="006847A7"/>
    <w:rsid w:val="00686597"/>
    <w:rsid w:val="0069537A"/>
    <w:rsid w:val="00697EA9"/>
    <w:rsid w:val="006B1C5F"/>
    <w:rsid w:val="006D6CA1"/>
    <w:rsid w:val="007044B7"/>
    <w:rsid w:val="00707793"/>
    <w:rsid w:val="00727B54"/>
    <w:rsid w:val="00743A30"/>
    <w:rsid w:val="00744F6A"/>
    <w:rsid w:val="007A33B7"/>
    <w:rsid w:val="007A74F2"/>
    <w:rsid w:val="007B2462"/>
    <w:rsid w:val="007C2B67"/>
    <w:rsid w:val="007D70BA"/>
    <w:rsid w:val="007F5BDC"/>
    <w:rsid w:val="00814989"/>
    <w:rsid w:val="00832886"/>
    <w:rsid w:val="00863200"/>
    <w:rsid w:val="008644EB"/>
    <w:rsid w:val="00865948"/>
    <w:rsid w:val="00897EF6"/>
    <w:rsid w:val="008A7437"/>
    <w:rsid w:val="008B6E9B"/>
    <w:rsid w:val="008B6F03"/>
    <w:rsid w:val="008C33C3"/>
    <w:rsid w:val="008F0CAB"/>
    <w:rsid w:val="00905FAA"/>
    <w:rsid w:val="00915C16"/>
    <w:rsid w:val="00915CA2"/>
    <w:rsid w:val="0092125D"/>
    <w:rsid w:val="00922DF8"/>
    <w:rsid w:val="00930B13"/>
    <w:rsid w:val="00930CF2"/>
    <w:rsid w:val="00934C33"/>
    <w:rsid w:val="00950F2C"/>
    <w:rsid w:val="0095122B"/>
    <w:rsid w:val="00957A8B"/>
    <w:rsid w:val="0098117C"/>
    <w:rsid w:val="009B3C97"/>
    <w:rsid w:val="009B6F1E"/>
    <w:rsid w:val="009D0DE1"/>
    <w:rsid w:val="009D550E"/>
    <w:rsid w:val="00A222AF"/>
    <w:rsid w:val="00A267F2"/>
    <w:rsid w:val="00A34F87"/>
    <w:rsid w:val="00A62687"/>
    <w:rsid w:val="00A62C63"/>
    <w:rsid w:val="00A93E45"/>
    <w:rsid w:val="00A93F75"/>
    <w:rsid w:val="00AA74D3"/>
    <w:rsid w:val="00AB045B"/>
    <w:rsid w:val="00AC1AC0"/>
    <w:rsid w:val="00B15CF5"/>
    <w:rsid w:val="00B17019"/>
    <w:rsid w:val="00B3648E"/>
    <w:rsid w:val="00B455F0"/>
    <w:rsid w:val="00B67741"/>
    <w:rsid w:val="00B73DAE"/>
    <w:rsid w:val="00B92FC0"/>
    <w:rsid w:val="00B95F85"/>
    <w:rsid w:val="00B970AC"/>
    <w:rsid w:val="00BA0461"/>
    <w:rsid w:val="00BB5A9C"/>
    <w:rsid w:val="00BC2BC7"/>
    <w:rsid w:val="00BD53F5"/>
    <w:rsid w:val="00C12AA5"/>
    <w:rsid w:val="00C21EA5"/>
    <w:rsid w:val="00C43A17"/>
    <w:rsid w:val="00C901A7"/>
    <w:rsid w:val="00CA095C"/>
    <w:rsid w:val="00CB0625"/>
    <w:rsid w:val="00CF33C7"/>
    <w:rsid w:val="00CF68B6"/>
    <w:rsid w:val="00D04AB4"/>
    <w:rsid w:val="00D2193A"/>
    <w:rsid w:val="00D237F4"/>
    <w:rsid w:val="00D33AFC"/>
    <w:rsid w:val="00D4058E"/>
    <w:rsid w:val="00D625E1"/>
    <w:rsid w:val="00D83653"/>
    <w:rsid w:val="00DA3E6D"/>
    <w:rsid w:val="00DD2DAC"/>
    <w:rsid w:val="00DF6379"/>
    <w:rsid w:val="00DF7A6B"/>
    <w:rsid w:val="00E200F3"/>
    <w:rsid w:val="00E222BC"/>
    <w:rsid w:val="00E40DAD"/>
    <w:rsid w:val="00E56324"/>
    <w:rsid w:val="00E7069F"/>
    <w:rsid w:val="00E7261D"/>
    <w:rsid w:val="00E80EE8"/>
    <w:rsid w:val="00EA180A"/>
    <w:rsid w:val="00EA2BBB"/>
    <w:rsid w:val="00EB622F"/>
    <w:rsid w:val="00EE4092"/>
    <w:rsid w:val="00EE7AE2"/>
    <w:rsid w:val="00F36FCF"/>
    <w:rsid w:val="00F37267"/>
    <w:rsid w:val="00F61708"/>
    <w:rsid w:val="00F83F7F"/>
    <w:rsid w:val="00FA054D"/>
    <w:rsid w:val="00FA4823"/>
    <w:rsid w:val="00FC02CD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88E85"/>
  <w15:chartTrackingRefBased/>
  <w15:docId w15:val="{C413EF91-7D70-484D-8C61-E7BED2F2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2438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224387"/>
  </w:style>
  <w:style w:type="character" w:styleId="CommentReference">
    <w:name w:val="annotation reference"/>
    <w:rsid w:val="00FC02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02CD"/>
  </w:style>
  <w:style w:type="character" w:customStyle="1" w:styleId="CommentTextChar">
    <w:name w:val="Comment Text Char"/>
    <w:link w:val="CommentText"/>
    <w:rsid w:val="00FC02C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C02CD"/>
    <w:rPr>
      <w:b/>
      <w:bCs/>
    </w:rPr>
  </w:style>
  <w:style w:type="character" w:customStyle="1" w:styleId="CommentSubjectChar">
    <w:name w:val="Comment Subject Char"/>
    <w:link w:val="CommentSubject"/>
    <w:rsid w:val="00FC02CD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630260"/>
    <w:pPr>
      <w:ind w:left="720"/>
    </w:pPr>
  </w:style>
  <w:style w:type="paragraph" w:customStyle="1" w:styleId="DefaultText">
    <w:name w:val="Default Text"/>
    <w:basedOn w:val="Normal"/>
    <w:rsid w:val="00DF6379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Default">
    <w:name w:val="Default"/>
    <w:rsid w:val="00934C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C04CE093E9498ED2F9C713C1D14F" ma:contentTypeVersion="0" ma:contentTypeDescription="Create a new document." ma:contentTypeScope="" ma:versionID="9260e8bee554b77a121ab05c66e17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7FD8-B913-46BC-B8A0-0FC2C00BC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F2E726-AB24-48D0-804E-DCEEBA9EE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5B6D3-1662-45E9-8B79-1501BAC62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6AD43D-271E-4FE9-9A54-C206BD18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Hyams, Adam E CIV USN COMNAVSAFECEN NOR VA (USA)</dc:creator>
  <cp:keywords/>
  <dc:description/>
  <cp:lastModifiedBy>Eaker, Krystyna M CIV USN COMNAVSAFECOM NOR VA (USA)</cp:lastModifiedBy>
  <cp:revision>2</cp:revision>
  <cp:lastPrinted>2020-04-07T18:24:00Z</cp:lastPrinted>
  <dcterms:created xsi:type="dcterms:W3CDTF">2024-01-16T14:29:00Z</dcterms:created>
  <dcterms:modified xsi:type="dcterms:W3CDTF">2024-01-16T14:29:00Z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0x010100361BC04CE093E9498ED2F9C713C1D14F</vt:lpwstr>
  </property>
</Properties>
</file>